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35" w:rsidRPr="00F04735" w:rsidRDefault="00F04735" w:rsidP="00F04735">
      <w:pPr>
        <w:spacing w:after="0" w:line="25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735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5800643C" wp14:editId="22123BD3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78" r="-104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35" w:rsidRPr="00F04735" w:rsidRDefault="00F04735" w:rsidP="00F047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735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</w:t>
      </w:r>
    </w:p>
    <w:p w:rsidR="00F04735" w:rsidRPr="00F04735" w:rsidRDefault="00F04735" w:rsidP="00F04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4735">
        <w:rPr>
          <w:rFonts w:ascii="Times New Roman" w:hAnsi="Times New Roman" w:cs="Times New Roman"/>
          <w:b/>
          <w:color w:val="000000"/>
          <w:sz w:val="24"/>
          <w:szCs w:val="24"/>
        </w:rPr>
        <w:t>НИЖНЕГНУТОВСКОГО СЕЛЬСКОГО ПОСЕЛЕНИЯ</w:t>
      </w:r>
    </w:p>
    <w:p w:rsidR="00F04735" w:rsidRPr="00F04735" w:rsidRDefault="00F04735" w:rsidP="00F04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4735">
        <w:rPr>
          <w:rFonts w:ascii="Times New Roman" w:hAnsi="Times New Roman" w:cs="Times New Roman"/>
          <w:b/>
          <w:color w:val="000000"/>
          <w:sz w:val="24"/>
          <w:szCs w:val="24"/>
        </w:rPr>
        <w:t>ЧЕРНЫШКОВСКОГО МУНИЦИПАЛЬНОГО РАЙОНА</w:t>
      </w:r>
    </w:p>
    <w:p w:rsidR="00F04735" w:rsidRPr="00F04735" w:rsidRDefault="00F04735" w:rsidP="00F04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4735">
        <w:rPr>
          <w:rFonts w:ascii="Times New Roman" w:hAnsi="Times New Roman" w:cs="Times New Roman"/>
          <w:b/>
          <w:color w:val="000000"/>
          <w:sz w:val="24"/>
          <w:szCs w:val="24"/>
        </w:rPr>
        <w:t>ВОЛГОГРАДСКОЙ ОБЛАСТИ</w:t>
      </w:r>
    </w:p>
    <w:p w:rsidR="00F04735" w:rsidRDefault="00F04735" w:rsidP="00F04735">
      <w:pPr>
        <w:pStyle w:val="a4"/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4735">
        <w:rPr>
          <w:rFonts w:ascii="Times New Roman" w:hAnsi="Times New Roman" w:cs="Times New Roman"/>
          <w:color w:val="000000"/>
          <w:sz w:val="24"/>
          <w:szCs w:val="24"/>
        </w:rPr>
        <w:t>(АДМИНИСТРАЦИЯ НСП ЧМР)</w:t>
      </w:r>
    </w:p>
    <w:p w:rsidR="00F04735" w:rsidRPr="00F04735" w:rsidRDefault="00F04735" w:rsidP="00F04735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669C" w:rsidRDefault="005D2C7C">
      <w:pPr>
        <w:spacing w:after="0"/>
        <w:jc w:val="center"/>
        <w:rPr>
          <w:rFonts w:ascii="Times New Roman" w:eastAsia="Lucida Sans Unicode" w:hAnsi="Times New Roman" w:cs="Tahoma"/>
          <w:b/>
          <w:kern w:val="2"/>
          <w:sz w:val="26"/>
          <w:szCs w:val="26"/>
        </w:rPr>
      </w:pPr>
      <w:r>
        <w:rPr>
          <w:rFonts w:ascii="Times New Roman" w:eastAsia="Lucida Sans Unicode" w:hAnsi="Times New Roman" w:cs="Tahoma"/>
          <w:b/>
          <w:kern w:val="2"/>
          <w:sz w:val="26"/>
          <w:szCs w:val="26"/>
        </w:rPr>
        <w:t xml:space="preserve">       </w:t>
      </w:r>
      <w:proofErr w:type="gramStart"/>
      <w:r>
        <w:rPr>
          <w:rFonts w:ascii="Times New Roman" w:eastAsia="Lucida Sans Unicode" w:hAnsi="Times New Roman" w:cs="Tahoma"/>
          <w:b/>
          <w:kern w:val="2"/>
          <w:sz w:val="26"/>
          <w:szCs w:val="26"/>
        </w:rPr>
        <w:t>П</w:t>
      </w:r>
      <w:proofErr w:type="gramEnd"/>
      <w:r>
        <w:rPr>
          <w:rFonts w:ascii="Times New Roman" w:eastAsia="Lucida Sans Unicode" w:hAnsi="Times New Roman" w:cs="Tahoma"/>
          <w:b/>
          <w:kern w:val="2"/>
          <w:sz w:val="26"/>
          <w:szCs w:val="26"/>
        </w:rPr>
        <w:t xml:space="preserve"> О С Т А Н О В Л Е Н И Е</w:t>
      </w:r>
    </w:p>
    <w:tbl>
      <w:tblPr>
        <w:tblW w:w="9540" w:type="dxa"/>
        <w:tblInd w:w="1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5"/>
        <w:gridCol w:w="4665"/>
      </w:tblGrid>
      <w:tr w:rsidR="000E669C">
        <w:tc>
          <w:tcPr>
            <w:tcW w:w="4874" w:type="dxa"/>
          </w:tcPr>
          <w:p w:rsidR="000E669C" w:rsidRDefault="005D2C7C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  <w:t>От</w:t>
            </w:r>
            <w:r w:rsidR="00F04735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 15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.09.2023    № </w:t>
            </w:r>
            <w:r w:rsidR="00F04735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32</w:t>
            </w:r>
          </w:p>
          <w:p w:rsidR="000E669C" w:rsidRDefault="000E66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0E669C" w:rsidRDefault="005D2C7C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кадастровых кварталах 34:33:060001,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34:33:060002, 34:33:060004, 34:33:060005, расположенных на 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Нижнегнутовского сельского поселения Чернышковского муниципального района Волгоградской области</w:t>
            </w:r>
          </w:p>
        </w:tc>
        <w:tc>
          <w:tcPr>
            <w:tcW w:w="4665" w:type="dxa"/>
          </w:tcPr>
          <w:p w:rsidR="000E669C" w:rsidRDefault="000E669C">
            <w:pPr>
              <w:pStyle w:val="aa"/>
              <w:widowControl w:val="0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5D2C7C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статьей 42.10 Федерального закона от 24.07.2007 № 221-ФЗ «О кадастровой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деятельности», приказом комитета по управлению государственным имуществом Волгоградской обл. от 12.04.2017 № 36-н «Об утверждении Типового регламента работы согласительной комиссии по вопросу согласования местоположения границ земельных участков при выпол</w:t>
      </w:r>
      <w:r>
        <w:rPr>
          <w:rFonts w:ascii="Times New Roman" w:hAnsi="Times New Roman" w:cs="Times New Roman"/>
          <w:sz w:val="26"/>
          <w:szCs w:val="26"/>
        </w:rPr>
        <w:t>нении комплексных кадастровых работ на территории Волгоградской области» и Уставом Нижнегнутовского сельского поселения Чернышковского муниципального района, администрация Нижнегнутовского сельского поселения Чернышковского муниципального района</w:t>
      </w:r>
    </w:p>
    <w:p w:rsidR="000E669C" w:rsidRDefault="005D2C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</w:t>
      </w:r>
      <w:r>
        <w:rPr>
          <w:rFonts w:ascii="Times New Roman" w:hAnsi="Times New Roman" w:cs="Times New Roman"/>
          <w:b/>
          <w:sz w:val="26"/>
          <w:szCs w:val="26"/>
        </w:rPr>
        <w:t>ЕТ:</w:t>
      </w:r>
    </w:p>
    <w:p w:rsidR="000E669C" w:rsidRDefault="005D2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Создать согласительную комиссию по вопросам согласования местоположения границ земельных участков при выполнении комплексных кадастровых работ в кадастровых кварталах 34:33:060001, 34:33:060002, 34:33:060004, 34:33:060005, расположенных на  территор</w:t>
      </w:r>
      <w:r>
        <w:rPr>
          <w:rFonts w:ascii="Times New Roman" w:hAnsi="Times New Roman" w:cs="Times New Roman"/>
          <w:sz w:val="26"/>
          <w:szCs w:val="26"/>
        </w:rPr>
        <w:t>ии Нижнегнутовского сельского поселения Чернышковского муниципального района Волгоградской области, в составе, согласно Приложению 1.</w:t>
      </w:r>
    </w:p>
    <w:p w:rsidR="000E669C" w:rsidRDefault="005D2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Регламент работы согласительной комиссии по вопросам согласования местоположения границ земельных участков при выполнении комплексных кадастровых работ в кадастровых кварталах 34:33:060001, 34:33:060002, 34:33:060004, 34:33:060005, расположенн</w:t>
      </w:r>
      <w:r>
        <w:rPr>
          <w:rFonts w:ascii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Нижнегнутовского сельского поселения Чернышковского муниципального района Волгоградской области</w:t>
      </w:r>
      <w:r>
        <w:rPr>
          <w:rFonts w:ascii="Times New Roman" w:hAnsi="Times New Roman" w:cs="Times New Roman"/>
          <w:sz w:val="26"/>
          <w:szCs w:val="26"/>
        </w:rPr>
        <w:t>, согласно Приложению 2.</w:t>
      </w:r>
    </w:p>
    <w:p w:rsidR="000E669C" w:rsidRDefault="005D2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подписания и подлежит официальному опубликованию на сайте Нижнегн</w:t>
      </w:r>
      <w:r>
        <w:rPr>
          <w:rFonts w:ascii="Times New Roman" w:hAnsi="Times New Roman" w:cs="Times New Roman"/>
          <w:sz w:val="26"/>
          <w:szCs w:val="26"/>
        </w:rPr>
        <w:t>утовского сельского поселения Чернышковского муниципального района Волгоградской области и в сетевой версии газеты «Спутник».</w:t>
      </w:r>
    </w:p>
    <w:p w:rsidR="000E669C" w:rsidRDefault="005D2C7C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E669C" w:rsidRDefault="000E669C">
      <w:pPr>
        <w:pStyle w:val="a8"/>
        <w:ind w:left="0" w:firstLine="567"/>
        <w:jc w:val="both"/>
        <w:rPr>
          <w:sz w:val="26"/>
          <w:szCs w:val="26"/>
        </w:rPr>
      </w:pPr>
    </w:p>
    <w:p w:rsidR="00187598" w:rsidRPr="00187598" w:rsidRDefault="005D2C7C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Глава Нижнегнутовского</w:t>
      </w:r>
      <w:r w:rsidR="00187598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0E669C" w:rsidRDefault="00187598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Чернышковского муниципального района</w:t>
      </w:r>
      <w:r w:rsidR="005D2C7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D2C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Волгоградской области                                                                                 </w:t>
      </w:r>
      <w:proofErr w:type="spellStart"/>
      <w:r w:rsidR="005D2C7C">
        <w:rPr>
          <w:rFonts w:ascii="Times New Roman" w:hAnsi="Times New Roman" w:cs="Times New Roman"/>
          <w:sz w:val="26"/>
          <w:szCs w:val="26"/>
        </w:rPr>
        <w:t>В.М.Гасинец</w:t>
      </w:r>
      <w:proofErr w:type="spellEnd"/>
    </w:p>
    <w:tbl>
      <w:tblPr>
        <w:tblW w:w="4963" w:type="dxa"/>
        <w:jc w:val="right"/>
        <w:tblLayout w:type="fixed"/>
        <w:tblLook w:val="01E0" w:firstRow="1" w:lastRow="1" w:firstColumn="1" w:lastColumn="1" w:noHBand="0" w:noVBand="0"/>
      </w:tblPr>
      <w:tblGrid>
        <w:gridCol w:w="4963"/>
      </w:tblGrid>
      <w:tr w:rsidR="000E669C">
        <w:trPr>
          <w:trHeight w:val="593"/>
          <w:jc w:val="right"/>
        </w:trPr>
        <w:tc>
          <w:tcPr>
            <w:tcW w:w="4963" w:type="dxa"/>
            <w:vMerge w:val="restart"/>
          </w:tcPr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598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69C" w:rsidRDefault="005D2C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0E669C" w:rsidRDefault="005D2C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 постановлению  администрации Нижнегнутовского сельского поселения Чернышковского муниципального  района</w:t>
            </w:r>
          </w:p>
        </w:tc>
      </w:tr>
      <w:tr w:rsidR="000E669C">
        <w:trPr>
          <w:trHeight w:val="593"/>
          <w:jc w:val="right"/>
        </w:trPr>
        <w:tc>
          <w:tcPr>
            <w:tcW w:w="4963" w:type="dxa"/>
            <w:vMerge/>
            <w:vAlign w:val="center"/>
          </w:tcPr>
          <w:p w:rsidR="000E669C" w:rsidRDefault="000E669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69C">
        <w:trPr>
          <w:jc w:val="right"/>
        </w:trPr>
        <w:tc>
          <w:tcPr>
            <w:tcW w:w="4963" w:type="dxa"/>
          </w:tcPr>
          <w:p w:rsidR="000E669C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  15.09.2023  № 32</w:t>
            </w:r>
          </w:p>
        </w:tc>
      </w:tr>
    </w:tbl>
    <w:p w:rsidR="000E669C" w:rsidRDefault="000E669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E669C" w:rsidRDefault="005D2C7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0E669C" w:rsidRDefault="005D2C7C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согласительной комиссии по вопросам согласования местоположения границ земельных участков при выполнении комплексных кадастровых работ в кадастровых кварталах 34:33:060001, 34:33:060002, 34:33:060004, 34:33:060005, расположенных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 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Нижнегнутовс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кого сельского поселения Чернышковского муниципального района Волгоградской области</w:t>
      </w:r>
    </w:p>
    <w:p w:rsidR="000E669C" w:rsidRDefault="000E669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1" w:type="dxa"/>
        <w:tblLayout w:type="fixed"/>
        <w:tblLook w:val="01E0" w:firstRow="1" w:lastRow="1" w:firstColumn="1" w:lastColumn="1" w:noHBand="0" w:noVBand="0"/>
      </w:tblPr>
      <w:tblGrid>
        <w:gridCol w:w="3158"/>
        <w:gridCol w:w="6583"/>
      </w:tblGrid>
      <w:tr w:rsidR="000E669C">
        <w:tc>
          <w:tcPr>
            <w:tcW w:w="3158" w:type="dxa"/>
          </w:tcPr>
          <w:p w:rsidR="000E669C" w:rsidRDefault="005D2C7C">
            <w:pPr>
              <w:pStyle w:val="Style33"/>
              <w:spacing w:line="240" w:lineRule="auto"/>
              <w:ind w:firstLine="0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color w:val="000000"/>
                <w:sz w:val="26"/>
                <w:szCs w:val="26"/>
              </w:rPr>
              <w:t>Гасинец</w:t>
            </w:r>
            <w:proofErr w:type="spellEnd"/>
            <w:r>
              <w:rPr>
                <w:rFonts w:eastAsia="Calibri" w:cs="Times New Roman"/>
                <w:color w:val="000000"/>
                <w:sz w:val="26"/>
                <w:szCs w:val="26"/>
              </w:rPr>
              <w:t xml:space="preserve"> Василий Михайлович</w:t>
            </w:r>
          </w:p>
          <w:p w:rsidR="000E669C" w:rsidRDefault="000E669C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2" w:type="dxa"/>
          </w:tcPr>
          <w:p w:rsidR="000E669C" w:rsidRDefault="005D2C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Нижнегнутовского сельского поселения Чернышковского муниципального района, председатель комиссии;</w:t>
            </w:r>
          </w:p>
        </w:tc>
      </w:tr>
      <w:tr w:rsidR="000E669C">
        <w:tc>
          <w:tcPr>
            <w:tcW w:w="3158" w:type="dxa"/>
          </w:tcPr>
          <w:p w:rsidR="000E669C" w:rsidRDefault="005D2C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Дмитрова Светлана Петровна</w:t>
            </w:r>
          </w:p>
        </w:tc>
        <w:tc>
          <w:tcPr>
            <w:tcW w:w="6582" w:type="dxa"/>
          </w:tcPr>
          <w:p w:rsidR="000E669C" w:rsidRDefault="005D2C7C" w:rsidP="00187598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187598"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</w:t>
            </w:r>
            <w:r w:rsidR="00187598">
              <w:rPr>
                <w:rFonts w:ascii="Times New Roman" w:hAnsi="Times New Roman" w:cs="Times New Roman"/>
                <w:sz w:val="26"/>
                <w:szCs w:val="26"/>
              </w:rPr>
              <w:t xml:space="preserve"> по общим вопросам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Нижнегнутовского сельского поселения Чернышковского муниципального района, заместитель председателя комиссии;</w:t>
            </w:r>
          </w:p>
        </w:tc>
      </w:tr>
      <w:tr w:rsidR="000E669C">
        <w:tc>
          <w:tcPr>
            <w:tcW w:w="3158" w:type="dxa"/>
          </w:tcPr>
          <w:p w:rsidR="000E669C" w:rsidRDefault="005D2C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Рычкова Анастасия Викторовна</w:t>
            </w:r>
          </w:p>
        </w:tc>
        <w:tc>
          <w:tcPr>
            <w:tcW w:w="6582" w:type="dxa"/>
          </w:tcPr>
          <w:p w:rsidR="000E669C" w:rsidRDefault="005D2C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пециалист</w:t>
            </w:r>
            <w:r w:rsidR="00187598">
              <w:rPr>
                <w:rFonts w:ascii="Times New Roman" w:hAnsi="Times New Roman" w:cs="Times New Roman"/>
                <w:sz w:val="26"/>
                <w:szCs w:val="26"/>
              </w:rPr>
              <w:t xml:space="preserve"> 1 категории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земельным вопросам администрации Нижнегнутовского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Чернышковского муниципального района, секретарь комиссии;</w:t>
            </w:r>
          </w:p>
        </w:tc>
      </w:tr>
      <w:tr w:rsidR="000E669C">
        <w:tc>
          <w:tcPr>
            <w:tcW w:w="3158" w:type="dxa"/>
          </w:tcPr>
          <w:p w:rsidR="000E669C" w:rsidRDefault="005D2C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Логвин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Геннадьевич</w:t>
            </w:r>
          </w:p>
          <w:p w:rsidR="000E669C" w:rsidRDefault="000E669C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2" w:type="dxa"/>
          </w:tcPr>
          <w:p w:rsidR="000E669C" w:rsidRDefault="005D2C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управления земельных отношений комитета по управлению государственным имуществом Волгоградской области, член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E669C">
        <w:tc>
          <w:tcPr>
            <w:tcW w:w="3158" w:type="dxa"/>
          </w:tcPr>
          <w:p w:rsidR="000E669C" w:rsidRDefault="005D2C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Болдырев Александр</w:t>
            </w:r>
          </w:p>
          <w:p w:rsidR="000E669C" w:rsidRDefault="005D2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6582" w:type="dxa"/>
          </w:tcPr>
          <w:p w:rsidR="000E669C" w:rsidRDefault="005D2C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учета, контроля, регистрации прав и управления имуществом государственной казны территориального управления Федерального агентства по управлению государственным имуществом в Волгоградской области, член комиссии (по согласов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анию);</w:t>
            </w:r>
          </w:p>
        </w:tc>
      </w:tr>
      <w:tr w:rsidR="000E669C">
        <w:tc>
          <w:tcPr>
            <w:tcW w:w="3158" w:type="dxa"/>
          </w:tcPr>
          <w:p w:rsidR="000E669C" w:rsidRDefault="005D2C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Хабибрахманов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Рафитович</w:t>
            </w:r>
            <w:proofErr w:type="spellEnd"/>
          </w:p>
        </w:tc>
        <w:tc>
          <w:tcPr>
            <w:tcW w:w="6582" w:type="dxa"/>
          </w:tcPr>
          <w:p w:rsidR="000E669C" w:rsidRDefault="005D2C7C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кадастровый инженер (член Саморегулируемой организации «Ассоциация кадастровых инженеров Поволжья»), член комиссии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согласованию);</w:t>
            </w:r>
          </w:p>
        </w:tc>
      </w:tr>
      <w:tr w:rsidR="000E669C">
        <w:tc>
          <w:tcPr>
            <w:tcW w:w="3158" w:type="dxa"/>
          </w:tcPr>
          <w:p w:rsidR="000E669C" w:rsidRDefault="005D2C7C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Кошенсков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6582" w:type="dxa"/>
          </w:tcPr>
          <w:p w:rsidR="000E669C" w:rsidRDefault="005D2C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Суровикинского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межмуниципального отдела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Управления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по Волгоградской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член комиссии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E669C">
        <w:tc>
          <w:tcPr>
            <w:tcW w:w="3158" w:type="dxa"/>
          </w:tcPr>
          <w:p w:rsidR="000E669C" w:rsidRDefault="005D2C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Алёшина Светлана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Ивановна</w:t>
            </w:r>
          </w:p>
        </w:tc>
        <w:tc>
          <w:tcPr>
            <w:tcW w:w="6582" w:type="dxa"/>
          </w:tcPr>
          <w:p w:rsidR="000E669C" w:rsidRDefault="005D2C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начальник отдела по управлению имуществом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землепользованию администрации  Чернышковского муниципального района, член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E669C">
        <w:tc>
          <w:tcPr>
            <w:tcW w:w="3158" w:type="dxa"/>
          </w:tcPr>
          <w:p w:rsidR="000E669C" w:rsidRDefault="005D2C7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Сивак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Алексеевна</w:t>
            </w:r>
          </w:p>
        </w:tc>
        <w:tc>
          <w:tcPr>
            <w:tcW w:w="6582" w:type="dxa"/>
          </w:tcPr>
          <w:p w:rsidR="000E669C" w:rsidRDefault="005D2C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 начальника отдела по управлению имуществом и землепользованию администрации  Чернышковского муниципального района, член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0E669C">
        <w:tc>
          <w:tcPr>
            <w:tcW w:w="3158" w:type="dxa"/>
          </w:tcPr>
          <w:p w:rsidR="000E669C" w:rsidRDefault="005D2C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Захарченко Александр Витальевич</w:t>
            </w:r>
          </w:p>
        </w:tc>
        <w:tc>
          <w:tcPr>
            <w:tcW w:w="6582" w:type="dxa"/>
          </w:tcPr>
          <w:p w:rsidR="000E669C" w:rsidRDefault="005D2C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консультант отд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ела архитектуры и градостроительства  администрации Чернышковского муниципального района Волгоградской области, член комиссии (по согласованию)</w:t>
            </w:r>
          </w:p>
        </w:tc>
      </w:tr>
    </w:tbl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63" w:type="dxa"/>
        <w:jc w:val="right"/>
        <w:tblLayout w:type="fixed"/>
        <w:tblLook w:val="01E0" w:firstRow="1" w:lastRow="1" w:firstColumn="1" w:lastColumn="1" w:noHBand="0" w:noVBand="0"/>
      </w:tblPr>
      <w:tblGrid>
        <w:gridCol w:w="4963"/>
      </w:tblGrid>
      <w:tr w:rsidR="000E669C">
        <w:trPr>
          <w:trHeight w:val="593"/>
          <w:jc w:val="right"/>
        </w:trPr>
        <w:tc>
          <w:tcPr>
            <w:tcW w:w="4963" w:type="dxa"/>
            <w:vMerge w:val="restart"/>
          </w:tcPr>
          <w:p w:rsidR="000E669C" w:rsidRDefault="005D2C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2</w:t>
            </w:r>
          </w:p>
          <w:p w:rsidR="000E669C" w:rsidRDefault="005D2C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 постановлению  администрации Нижнегнутовского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Чернышковского муниципального  района</w:t>
            </w:r>
          </w:p>
        </w:tc>
      </w:tr>
      <w:tr w:rsidR="000E669C">
        <w:trPr>
          <w:trHeight w:val="593"/>
          <w:jc w:val="right"/>
        </w:trPr>
        <w:tc>
          <w:tcPr>
            <w:tcW w:w="4963" w:type="dxa"/>
            <w:vMerge/>
            <w:vAlign w:val="center"/>
          </w:tcPr>
          <w:p w:rsidR="000E669C" w:rsidRDefault="000E669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69C">
        <w:trPr>
          <w:jc w:val="right"/>
        </w:trPr>
        <w:tc>
          <w:tcPr>
            <w:tcW w:w="4963" w:type="dxa"/>
          </w:tcPr>
          <w:p w:rsidR="000E669C" w:rsidRDefault="0018759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15.09. 2023  № 32</w:t>
            </w:r>
          </w:p>
        </w:tc>
      </w:tr>
    </w:tbl>
    <w:p w:rsidR="000E669C" w:rsidRDefault="000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5D2C7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Регламент работы</w:t>
      </w:r>
    </w:p>
    <w:p w:rsidR="000E669C" w:rsidRDefault="005D2C7C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согласительной комиссии по вопросам согласования местоположения границ земельных участков при выполнении комплексных кадастровых работ в  кадастровых кварталах 34:33:060001, 34:33:060002, 34:33:060004, 34:33:060005, расположенных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Нижнегнутовского сельского поселения Чернышковского муниципального района Волгоградской области</w:t>
      </w:r>
    </w:p>
    <w:p w:rsidR="000E669C" w:rsidRDefault="005D2C7C">
      <w:pPr>
        <w:spacing w:line="240" w:lineRule="auto"/>
        <w:jc w:val="center"/>
        <w:outlineLvl w:val="0"/>
      </w:pPr>
      <w:r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E669C" w:rsidRDefault="005D2C7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Настоящий Регламент разработан в соответствии с </w:t>
      </w:r>
      <w:hyperlink r:id="rId6">
        <w:r>
          <w:rPr>
            <w:rFonts w:ascii="Times New Roman" w:hAnsi="Times New Roman" w:cs="Times New Roman"/>
            <w:sz w:val="26"/>
            <w:szCs w:val="26"/>
          </w:rPr>
          <w:t>частью 5 статьи 42.10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г. № 221-ФЗ «О кадастровой деятельности» (далее именуется - Федеральный закон № 221-ФЗ) и устанавливает общие правила организа</w:t>
      </w:r>
      <w:r>
        <w:rPr>
          <w:rFonts w:ascii="Times New Roman" w:hAnsi="Times New Roman" w:cs="Times New Roman"/>
          <w:sz w:val="26"/>
          <w:szCs w:val="26"/>
        </w:rPr>
        <w:t xml:space="preserve">ции работы согласительных комиссий по вопросу согласования местоположения границ земельных участков при выполнении комплексных кадастровых </w:t>
      </w:r>
      <w:r>
        <w:rPr>
          <w:rFonts w:ascii="Times New Roman" w:hAnsi="Times New Roman" w:cs="Times New Roman"/>
          <w:sz w:val="26"/>
          <w:szCs w:val="26"/>
        </w:rPr>
        <w:t>работ в кадастровых кварталах 34:33:060001, 34:33:060002, 34:33:060004, 34:33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:060005,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Ниж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негнутовского сельского поселения Чернышковского муниципального района Волгоградской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669C" w:rsidRDefault="005D2C7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Согласительная комиссия по вопросу согласования местоположения границ земельных участков при выполнении комплексных кадастровых работ в  кадастровых квартала</w:t>
      </w:r>
      <w:r>
        <w:rPr>
          <w:rFonts w:ascii="Times New Roman" w:hAnsi="Times New Roman" w:cs="Times New Roman"/>
          <w:sz w:val="26"/>
          <w:szCs w:val="26"/>
        </w:rPr>
        <w:t xml:space="preserve">х 34:33:060001, 34:33:060002, 34:33:060004, 34:33:060005, расположенных на территории Нижнегнутовского сельского поселения Чернышковского муниципального района Волгоградской области, формируется в соответствии с </w:t>
      </w:r>
      <w:hyperlink r:id="rId7">
        <w:r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8">
        <w:r>
          <w:rPr>
            <w:rFonts w:ascii="Times New Roman" w:hAnsi="Times New Roman" w:cs="Times New Roman"/>
            <w:sz w:val="26"/>
            <w:szCs w:val="26"/>
          </w:rPr>
          <w:t>4 статьи 42.10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221-ФЗ в течение двадцати рабочих дней со дня заключения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контракта на выполнение комплексных кадастровых работ или со дня получения извещения о начале выполнения комплексных кадастровых</w:t>
      </w:r>
      <w:r>
        <w:rPr>
          <w:rFonts w:ascii="Times New Roman" w:hAnsi="Times New Roman" w:cs="Times New Roman"/>
          <w:sz w:val="26"/>
          <w:szCs w:val="26"/>
        </w:rPr>
        <w:t xml:space="preserve">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 Волгоградской области, на территориях которых выполняются комплексные кадастровые раб</w:t>
      </w:r>
      <w:r>
        <w:rPr>
          <w:rFonts w:ascii="Times New Roman" w:hAnsi="Times New Roman" w:cs="Times New Roman"/>
          <w:sz w:val="26"/>
          <w:szCs w:val="26"/>
        </w:rPr>
        <w:t>оты.</w:t>
      </w:r>
    </w:p>
    <w:p w:rsidR="000E669C" w:rsidRDefault="005D2C7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Согласительная комиссия образуется в целях согласования местоположения границ земельных участков, в отношении которых выполняются комплексные кадастровые работы.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Согласительная комиссия в своей деятельности руководствуется </w:t>
      </w:r>
      <w:hyperlink r:id="rId9">
        <w:r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 </w:t>
      </w:r>
      <w:hyperlink r:id="rId10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№ 221-ФЗ, иными федеральными законами, указами и распоряжениями Президента Российской Федерации, постановлениями и распоряжениями Прави</w:t>
      </w:r>
      <w:r>
        <w:rPr>
          <w:rFonts w:ascii="Times New Roman" w:hAnsi="Times New Roman" w:cs="Times New Roman"/>
          <w:sz w:val="26"/>
          <w:szCs w:val="26"/>
        </w:rPr>
        <w:t xml:space="preserve">тельства Российской Федерации, законами и иными </w:t>
      </w:r>
      <w:r>
        <w:rPr>
          <w:rFonts w:ascii="Times New Roman" w:hAnsi="Times New Roman" w:cs="Times New Roman"/>
          <w:sz w:val="26"/>
          <w:szCs w:val="26"/>
        </w:rPr>
        <w:lastRenderedPageBreak/>
        <w:t>нормативными правовыми актами Волгоградской области, муниципальными правовыми актами, а также настоящим Типовым регламентом.</w:t>
      </w:r>
    </w:p>
    <w:p w:rsidR="000E669C" w:rsidRDefault="005D2C7C">
      <w:pPr>
        <w:spacing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II. Полномочия согласительной комиссии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К полномочиям согласительной комиссии о</w:t>
      </w:r>
      <w:r>
        <w:rPr>
          <w:rFonts w:ascii="Times New Roman" w:hAnsi="Times New Roman" w:cs="Times New Roman"/>
          <w:sz w:val="26"/>
          <w:szCs w:val="26"/>
        </w:rPr>
        <w:t>тносятся: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3"/>
      <w:bookmarkEnd w:id="1"/>
      <w:r>
        <w:rPr>
          <w:rFonts w:ascii="Times New Roman" w:hAnsi="Times New Roman" w:cs="Times New Roman"/>
          <w:sz w:val="26"/>
          <w:szCs w:val="26"/>
        </w:rPr>
        <w:t>1) рассмотрение возражений относительно местоположения границ земельных участков лиц, обладающих смежными земельными участками на праве: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собственности (за исключением случаев, если такие смежные земельные участки, находящиеся в государственной </w:t>
      </w:r>
      <w:r>
        <w:rPr>
          <w:rFonts w:ascii="Times New Roman" w:hAnsi="Times New Roman" w:cs="Times New Roman"/>
          <w:sz w:val="26"/>
          <w:szCs w:val="26"/>
        </w:rPr>
        <w:t>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</w:t>
      </w:r>
      <w:r>
        <w:rPr>
          <w:rFonts w:ascii="Times New Roman" w:hAnsi="Times New Roman" w:cs="Times New Roman"/>
          <w:sz w:val="26"/>
          <w:szCs w:val="26"/>
        </w:rPr>
        <w:t>ое (бессрочное) пользование);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пожизненного наследуемого владения;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</w:t>
      </w:r>
      <w:r>
        <w:rPr>
          <w:rFonts w:ascii="Times New Roman" w:hAnsi="Times New Roman" w:cs="Times New Roman"/>
          <w:sz w:val="26"/>
          <w:szCs w:val="26"/>
        </w:rPr>
        <w:t>ганам государственной власти или органам местного самоуправления в постоянное (бессрочное) пользование);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</w:t>
      </w:r>
      <w:r>
        <w:rPr>
          <w:rFonts w:ascii="Times New Roman" w:hAnsi="Times New Roman" w:cs="Times New Roman"/>
          <w:sz w:val="26"/>
          <w:szCs w:val="26"/>
        </w:rPr>
        <w:t xml:space="preserve"> срок более чем пять лет);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8"/>
      <w:bookmarkEnd w:id="2"/>
      <w:r>
        <w:rPr>
          <w:rFonts w:ascii="Times New Roman" w:hAnsi="Times New Roman" w:cs="Times New Roman"/>
          <w:sz w:val="26"/>
          <w:szCs w:val="26"/>
        </w:rPr>
        <w:t xml:space="preserve">2) подготовка заключения согласительной комиссии о результатах рассмотрения возражений лиц, указанных в </w:t>
      </w:r>
      <w:hyperlink w:anchor="Par13">
        <w:proofErr w:type="spellStart"/>
        <w:r>
          <w:rPr>
            <w:rFonts w:ascii="Times New Roman" w:hAnsi="Times New Roman" w:cs="Times New Roman"/>
            <w:sz w:val="26"/>
            <w:szCs w:val="26"/>
          </w:rPr>
          <w:t>пп</w:t>
        </w:r>
        <w:proofErr w:type="spellEnd"/>
        <w:r>
          <w:rPr>
            <w:rFonts w:ascii="Times New Roman" w:hAnsi="Times New Roman" w:cs="Times New Roman"/>
            <w:sz w:val="26"/>
            <w:szCs w:val="26"/>
          </w:rPr>
          <w:t>.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пункта,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</w:t>
      </w:r>
      <w:r>
        <w:rPr>
          <w:rFonts w:ascii="Times New Roman" w:hAnsi="Times New Roman" w:cs="Times New Roman"/>
          <w:sz w:val="26"/>
          <w:szCs w:val="26"/>
        </w:rPr>
        <w:t>ых работ карты-плана территории в соответствии с такими возражениями;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9"/>
      <w:bookmarkEnd w:id="3"/>
      <w:r>
        <w:rPr>
          <w:rFonts w:ascii="Times New Roman" w:hAnsi="Times New Roman" w:cs="Times New Roman"/>
          <w:sz w:val="26"/>
          <w:szCs w:val="26"/>
        </w:rPr>
        <w:t>3) оформление акта согласования местоположения границ при выполнении комплексных кадастровых работ;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разъяснение лицам, указанным в </w:t>
      </w:r>
      <w:hyperlink w:anchor="Par13">
        <w:proofErr w:type="spellStart"/>
        <w:r>
          <w:rPr>
            <w:rFonts w:ascii="Times New Roman" w:hAnsi="Times New Roman" w:cs="Times New Roman"/>
            <w:sz w:val="26"/>
            <w:szCs w:val="26"/>
          </w:rPr>
          <w:t>пп</w:t>
        </w:r>
        <w:proofErr w:type="spellEnd"/>
        <w:r>
          <w:rPr>
            <w:rFonts w:ascii="Times New Roman" w:hAnsi="Times New Roman" w:cs="Times New Roman"/>
            <w:sz w:val="26"/>
            <w:szCs w:val="26"/>
          </w:rPr>
          <w:t>.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пункта,</w:t>
      </w:r>
      <w:r>
        <w:rPr>
          <w:rFonts w:ascii="Times New Roman" w:hAnsi="Times New Roman" w:cs="Times New Roman"/>
          <w:sz w:val="26"/>
          <w:szCs w:val="26"/>
        </w:rPr>
        <w:t xml:space="preserve"> возможности разрешения земельного спора о местоположении границ земельных участков в судебном порядке.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 рамках реализации возложенных на нее полномочий согласительная комиссия имеет право: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соответствии с действующим законодательством запрашиват</w:t>
      </w:r>
      <w:r>
        <w:rPr>
          <w:rFonts w:ascii="Times New Roman" w:hAnsi="Times New Roman" w:cs="Times New Roman"/>
          <w:sz w:val="26"/>
          <w:szCs w:val="26"/>
        </w:rPr>
        <w:t>ь от территориальных органов федеральных органов исполнительной власти, органов исполнительной власти Волгоградской области, органов местного самоуправления муниципальных образований Волгоградской области, а также иных организаций необходимые для работы Ко</w:t>
      </w:r>
      <w:r>
        <w:rPr>
          <w:rFonts w:ascii="Times New Roman" w:hAnsi="Times New Roman" w:cs="Times New Roman"/>
          <w:sz w:val="26"/>
          <w:szCs w:val="26"/>
        </w:rPr>
        <w:t>миссии сведения и материалы, не относящиеся к коммерческой тайне;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 заслушивать на заседаниях согласительной комиссии информацию представителей организаций, органов государственной власти Волгоградской области, органов местного самоуправления муниципальны</w:t>
      </w:r>
      <w:r>
        <w:rPr>
          <w:rFonts w:ascii="Times New Roman" w:hAnsi="Times New Roman" w:cs="Times New Roman"/>
          <w:sz w:val="26"/>
          <w:szCs w:val="26"/>
        </w:rPr>
        <w:t>х образований Волгоградской области, входящих в состав согласительной комиссии, по вопросам выполнения комплексных кадастровых работ.</w:t>
      </w:r>
    </w:p>
    <w:p w:rsidR="000E669C" w:rsidRDefault="005D2C7C">
      <w:pPr>
        <w:spacing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III. Состав согласительной комиссии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Согласительная комиссия формируется в составе председателя согласительной комисси</w:t>
      </w:r>
      <w:r>
        <w:rPr>
          <w:rFonts w:ascii="Times New Roman" w:hAnsi="Times New Roman" w:cs="Times New Roman"/>
          <w:sz w:val="26"/>
          <w:szCs w:val="26"/>
        </w:rPr>
        <w:t>и, заместителя председателя согласительной комиссии, секретаря согласительной комиссии и иных членов согласительной комиссии.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согласительной комиссии утверждается распорядительным актом органа местного самоуправления муниципального округа, городског</w:t>
      </w:r>
      <w:r>
        <w:rPr>
          <w:rFonts w:ascii="Times New Roman" w:hAnsi="Times New Roman" w:cs="Times New Roman"/>
          <w:sz w:val="26"/>
          <w:szCs w:val="26"/>
        </w:rPr>
        <w:t>о округа или поселения Волгоградской области, на территориях которых выполняются комплексные кадастровые работы.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0"/>
      <w:bookmarkEnd w:id="4"/>
      <w:r>
        <w:rPr>
          <w:rFonts w:ascii="Times New Roman" w:hAnsi="Times New Roman" w:cs="Times New Roman"/>
          <w:sz w:val="26"/>
          <w:szCs w:val="26"/>
        </w:rPr>
        <w:t xml:space="preserve">3.2. В состав согласительной комиссии включаются по одному представителю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комитета по управлению государственным имуществом Волгоградской</w:t>
      </w:r>
      <w:r>
        <w:rPr>
          <w:rFonts w:ascii="Times New Roman" w:hAnsi="Times New Roman" w:cs="Times New Roman"/>
          <w:sz w:val="26"/>
          <w:szCs w:val="26"/>
        </w:rPr>
        <w:t xml:space="preserve"> области;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территориальных органов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органа местного самоуправления муниципальн</w:t>
      </w:r>
      <w:r>
        <w:rPr>
          <w:rFonts w:ascii="Times New Roman" w:hAnsi="Times New Roman" w:cs="Times New Roman"/>
          <w:sz w:val="26"/>
          <w:szCs w:val="26"/>
        </w:rPr>
        <w:t>ого округа, городского округа или поселения, на территориях которых выполняются комплексные кадастровые работы, а также органа местного самоуправления муниципального района Волгоградской области, если в состав его территории входят указанные поселения;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>органа регистрации прав;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саморегулируемой организации, членом которой является кадастровый инженер;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уполномоченного в области градостроительной деятельности органа местного самоуправления муниципального округа, городского округа или поселения, на тер</w:t>
      </w:r>
      <w:r>
        <w:rPr>
          <w:rFonts w:ascii="Times New Roman" w:hAnsi="Times New Roman" w:cs="Times New Roman"/>
          <w:sz w:val="26"/>
          <w:szCs w:val="26"/>
        </w:rPr>
        <w:t>риториях которых выполняются комплексные кадастровые работы.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состав согласительной комиссии наряду с представителями, указанными в </w:t>
      </w:r>
      <w:hyperlink w:anchor="Par30">
        <w:r>
          <w:rPr>
            <w:rFonts w:ascii="Times New Roman" w:hAnsi="Times New Roman" w:cs="Times New Roman"/>
            <w:sz w:val="26"/>
            <w:szCs w:val="26"/>
          </w:rPr>
          <w:t>пункте 3.2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Регламента, включается лицо, уполномоченное решением общего собрания</w:t>
      </w:r>
      <w:r>
        <w:rPr>
          <w:rFonts w:ascii="Times New Roman" w:hAnsi="Times New Roman" w:cs="Times New Roman"/>
          <w:sz w:val="26"/>
          <w:szCs w:val="26"/>
        </w:rPr>
        <w:t xml:space="preserve"> членов товарищества собственников недвижимости (в том числе садоводческого или огороднического некоммерческого товарищества) либо членов потребительского кооператива (жилищного, жилищно-строительного или гаражного) либо иного гражданско-правового сообщест</w:t>
      </w:r>
      <w:r>
        <w:rPr>
          <w:rFonts w:ascii="Times New Roman" w:hAnsi="Times New Roman" w:cs="Times New Roman"/>
          <w:sz w:val="26"/>
          <w:szCs w:val="26"/>
        </w:rPr>
        <w:t xml:space="preserve">ва, указанного в </w:t>
      </w:r>
      <w:hyperlink r:id="rId11">
        <w:r>
          <w:rPr>
            <w:rFonts w:ascii="Times New Roman" w:hAnsi="Times New Roman" w:cs="Times New Roman"/>
            <w:sz w:val="26"/>
            <w:szCs w:val="26"/>
          </w:rPr>
          <w:t>пункте 3 части 6 статьи 42.2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221-ФЗ, в случае, если вып</w:t>
      </w:r>
      <w:r>
        <w:rPr>
          <w:rFonts w:ascii="Times New Roman" w:hAnsi="Times New Roman" w:cs="Times New Roman"/>
          <w:sz w:val="26"/>
          <w:szCs w:val="26"/>
        </w:rPr>
        <w:t>олнение комплексных кадастровых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 финансируется за счет бюджетных средств, а в </w:t>
      </w:r>
      <w:r>
        <w:rPr>
          <w:rFonts w:ascii="Times New Roman" w:hAnsi="Times New Roman" w:cs="Times New Roman"/>
          <w:sz w:val="26"/>
          <w:szCs w:val="26"/>
        </w:rPr>
        <w:lastRenderedPageBreak/>
        <w:t>случае, если выполнение таких работ финансируется за счет внебюджетных средств, - заказчики комплексных кадастровых работ (их представитель).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Председателем согласительн</w:t>
      </w:r>
      <w:r>
        <w:rPr>
          <w:rFonts w:ascii="Times New Roman" w:hAnsi="Times New Roman" w:cs="Times New Roman"/>
          <w:sz w:val="26"/>
          <w:szCs w:val="26"/>
        </w:rPr>
        <w:t>ой комиссии является глава поселения Волгоградской области, на территориях которых выполняются комплексные кадастровые работы, либо уполномоченное ими лицо.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Председатель согласительной комиссии: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осуществляет общее руководство деятельностью </w:t>
      </w:r>
      <w:r>
        <w:rPr>
          <w:rFonts w:ascii="Times New Roman" w:hAnsi="Times New Roman" w:cs="Times New Roman"/>
          <w:sz w:val="26"/>
          <w:szCs w:val="26"/>
        </w:rPr>
        <w:t>согласительной комиссии;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распределяет обязанности между членами согласительной комиссии;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определяет дату, время и место проведения заседаний согласительной комиссии;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ведет заседания согласительной комиссии;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подписывает протоколы заседаний согласительной ко</w:t>
      </w:r>
      <w:r>
        <w:rPr>
          <w:rFonts w:ascii="Times New Roman" w:hAnsi="Times New Roman" w:cs="Times New Roman"/>
          <w:sz w:val="26"/>
          <w:szCs w:val="26"/>
        </w:rPr>
        <w:t>миссии, заключения согласительной комиссии о результатах рассмотрения возражений относительно местоположения границ земельных участков, акты согласования местоположения границ при выполнении комплексных кадастровых работ.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В случае отсутствия председат</w:t>
      </w:r>
      <w:r>
        <w:rPr>
          <w:rFonts w:ascii="Times New Roman" w:hAnsi="Times New Roman" w:cs="Times New Roman"/>
          <w:sz w:val="26"/>
          <w:szCs w:val="26"/>
        </w:rPr>
        <w:t>еля согласительной комиссии его полномочия исполняет заместитель председателя согласительной комиссии.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Секретарь согласительной комиссии: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подготовку материалов для рассмотрения на заседаниях согласительной комиссии;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формирует проект повестк</w:t>
      </w:r>
      <w:r>
        <w:rPr>
          <w:rFonts w:ascii="Times New Roman" w:hAnsi="Times New Roman" w:cs="Times New Roman"/>
          <w:sz w:val="26"/>
          <w:szCs w:val="26"/>
        </w:rPr>
        <w:t>и заседания согласительной комиссии;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уведомляет членов согласительной комиссии о времени и месте проведения заседания, о повестке заседания, знакомит с материалами, подготовленными к заседанию;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оформляет протоколы заседаний согласительной комиссии, акты со</w:t>
      </w:r>
      <w:r>
        <w:rPr>
          <w:rFonts w:ascii="Times New Roman" w:hAnsi="Times New Roman" w:cs="Times New Roman"/>
          <w:sz w:val="26"/>
          <w:szCs w:val="26"/>
        </w:rPr>
        <w:t>гласования местоположения границ при выполнении комплексных кадастровых работ, а также составляет заключения согласительной комиссии о результатах рассмотрения возражений относительно местоположения границ земельных участков;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 направление в орг</w:t>
      </w:r>
      <w:r>
        <w:rPr>
          <w:rFonts w:ascii="Times New Roman" w:hAnsi="Times New Roman" w:cs="Times New Roman"/>
          <w:sz w:val="26"/>
          <w:szCs w:val="26"/>
        </w:rPr>
        <w:t>ан, уполномоченный на утверждение карты-плана территории, проект карты-плана территории в окончательной редакции и необходимых материалов заседания согласительной комиссии для его утверждения.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В случае отсутствия секретаря согласительной комиссии его </w:t>
      </w:r>
      <w:r>
        <w:rPr>
          <w:rFonts w:ascii="Times New Roman" w:hAnsi="Times New Roman" w:cs="Times New Roman"/>
          <w:sz w:val="26"/>
          <w:szCs w:val="26"/>
        </w:rPr>
        <w:t>полномочия выполняет другой член комиссии по решению председателя согласительной комиссии.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Члены согласительной комиссии: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знакомятся с материалами, подготовленными к заседанию согласительной комиссии;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выступают и вносят предложения по рассматривае</w:t>
      </w:r>
      <w:r>
        <w:rPr>
          <w:rFonts w:ascii="Times New Roman" w:hAnsi="Times New Roman" w:cs="Times New Roman"/>
          <w:sz w:val="26"/>
          <w:szCs w:val="26"/>
        </w:rPr>
        <w:t>мым вопросам;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участвуют в голосовании по всем рассматриваемым вопросам.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 Исполнитель комплексных кадастровых работ: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представляет проект карты-плана территории;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разъясняет результаты выполнения комплексных кадастровых работ.</w:t>
      </w:r>
    </w:p>
    <w:p w:rsidR="000E669C" w:rsidRDefault="005D2C7C">
      <w:pPr>
        <w:spacing w:line="240" w:lineRule="auto"/>
        <w:jc w:val="center"/>
        <w:outlineLvl w:val="0"/>
      </w:pPr>
      <w:r>
        <w:rPr>
          <w:rFonts w:ascii="Times New Roman" w:hAnsi="Times New Roman" w:cs="Times New Roman"/>
          <w:bCs/>
          <w:sz w:val="26"/>
          <w:szCs w:val="26"/>
        </w:rPr>
        <w:t xml:space="preserve">IV. Порядок работы </w:t>
      </w:r>
      <w:r>
        <w:rPr>
          <w:rFonts w:ascii="Times New Roman" w:hAnsi="Times New Roman" w:cs="Times New Roman"/>
          <w:bCs/>
          <w:sz w:val="26"/>
          <w:szCs w:val="26"/>
        </w:rPr>
        <w:t>согласительной комиссии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Заседания согласительной комиссии проводятся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местопо</w:t>
      </w:r>
      <w:r>
        <w:rPr>
          <w:rFonts w:ascii="Times New Roman" w:hAnsi="Times New Roman" w:cs="Times New Roman"/>
          <w:sz w:val="26"/>
          <w:szCs w:val="26"/>
        </w:rPr>
        <w:t xml:space="preserve">ложение границ которых подлежит обязательному согласованию в соответствии с Федеральным </w:t>
      </w:r>
      <w:hyperlink r:id="rId12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№ 221-ФЗ.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И</w:t>
      </w:r>
      <w:r>
        <w:rPr>
          <w:rFonts w:ascii="Times New Roman" w:hAnsi="Times New Roman" w:cs="Times New Roman"/>
          <w:sz w:val="26"/>
          <w:szCs w:val="26"/>
        </w:rPr>
        <w:t xml:space="preserve">звещение о проведении заседания согласительной комиссии,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содержащее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в случае, если выполне</w:t>
      </w:r>
      <w:r>
        <w:rPr>
          <w:rFonts w:ascii="Times New Roman" w:hAnsi="Times New Roman" w:cs="Times New Roman"/>
          <w:sz w:val="26"/>
          <w:szCs w:val="26"/>
        </w:rPr>
        <w:t>ние комплексных кадастровых работ финансируется за счет бюджетных средств,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 способами, уст</w:t>
      </w:r>
      <w:r>
        <w:rPr>
          <w:rFonts w:ascii="Times New Roman" w:hAnsi="Times New Roman" w:cs="Times New Roman"/>
          <w:sz w:val="26"/>
          <w:szCs w:val="26"/>
        </w:rPr>
        <w:t xml:space="preserve">ановленными Федеральным </w:t>
      </w:r>
      <w:hyperlink r:id="rId13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№ 221-ФЗ для опубликования, размещения и направления извещения о начале выполнен</w:t>
      </w:r>
      <w:r>
        <w:rPr>
          <w:rFonts w:ascii="Times New Roman" w:hAnsi="Times New Roman" w:cs="Times New Roman"/>
          <w:sz w:val="26"/>
          <w:szCs w:val="26"/>
        </w:rPr>
        <w:t>ия комплексных кадастровых работ, не менее чем за пятнадцать рабочих дней до дня проведения заседания.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Проект карты-плана территории направляется в согласительную комиссию заказчиком комплексных кадастровых работ в случае, если выполнение комплексных </w:t>
      </w:r>
      <w:r>
        <w:rPr>
          <w:rFonts w:ascii="Times New Roman" w:hAnsi="Times New Roman" w:cs="Times New Roman"/>
          <w:sz w:val="26"/>
          <w:szCs w:val="26"/>
        </w:rPr>
        <w:t xml:space="preserve">кадастровых работ финансируется за счет бюджетных средств,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 в соответствии с </w:t>
      </w:r>
      <w:hyperlink r:id="rId14">
        <w:r>
          <w:rPr>
            <w:rFonts w:ascii="Times New Roman" w:hAnsi="Times New Roman" w:cs="Times New Roman"/>
            <w:sz w:val="26"/>
            <w:szCs w:val="26"/>
          </w:rPr>
          <w:t>частью 9 статьи 42.10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221-ФЗ.</w:t>
      </w:r>
      <w:proofErr w:type="gramEnd"/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Согласительная комиссия обеспечивает ознакомление лю</w:t>
      </w:r>
      <w:r>
        <w:rPr>
          <w:rFonts w:ascii="Times New Roman" w:hAnsi="Times New Roman" w:cs="Times New Roman"/>
          <w:sz w:val="26"/>
          <w:szCs w:val="26"/>
        </w:rPr>
        <w:t>бых лиц с проектом карты-плана территории путем: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направления проекта карты-плана территории в форме электронного документа в соответствии с запросом заявителя;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ознакомления с проектом карты-плана территории в форме документа на бумажном носителе по мес</w:t>
      </w:r>
      <w:r>
        <w:rPr>
          <w:rFonts w:ascii="Times New Roman" w:hAnsi="Times New Roman" w:cs="Times New Roman"/>
          <w:sz w:val="26"/>
          <w:szCs w:val="26"/>
        </w:rPr>
        <w:t>ту нахождения согласительной комиссии.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Возражения заинтересованных лиц, указанных в </w:t>
      </w:r>
      <w:hyperlink w:anchor="Par13">
        <w:proofErr w:type="spellStart"/>
        <w:r>
          <w:rPr>
            <w:rFonts w:ascii="Times New Roman" w:hAnsi="Times New Roman" w:cs="Times New Roman"/>
            <w:sz w:val="26"/>
            <w:szCs w:val="26"/>
          </w:rPr>
          <w:t>пп</w:t>
        </w:r>
        <w:proofErr w:type="spellEnd"/>
        <w:r>
          <w:rPr>
            <w:rFonts w:ascii="Times New Roman" w:hAnsi="Times New Roman" w:cs="Times New Roman"/>
            <w:sz w:val="26"/>
            <w:szCs w:val="26"/>
          </w:rPr>
          <w:t>. 1 п. 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Регламента, относительно местоположения границ земельных участков, указанного в </w:t>
      </w:r>
      <w:hyperlink r:id="rId15">
        <w:r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>
        <w:r>
          <w:rPr>
            <w:rFonts w:ascii="Times New Roman" w:hAnsi="Times New Roman" w:cs="Times New Roman"/>
            <w:sz w:val="26"/>
            <w:szCs w:val="26"/>
          </w:rPr>
          <w:t>2 части 1 статьи 42.1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N 221-ФЗ, могут быть </w:t>
      </w:r>
      <w:r>
        <w:rPr>
          <w:rFonts w:ascii="Times New Roman" w:hAnsi="Times New Roman" w:cs="Times New Roman"/>
          <w:sz w:val="26"/>
          <w:szCs w:val="26"/>
        </w:rPr>
        <w:lastRenderedPageBreak/>
        <w:t>представлены в письменной форме в согласительную комиссию в период со дня опубликования извещения о проведении заседани</w:t>
      </w:r>
      <w:r>
        <w:rPr>
          <w:rFonts w:ascii="Times New Roman" w:hAnsi="Times New Roman" w:cs="Times New Roman"/>
          <w:sz w:val="26"/>
          <w:szCs w:val="26"/>
        </w:rPr>
        <w:t>я согласительной комиссии по вопросу согласования местоположения границ земельных участков до дня проведения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данного заседания, а также в течение тридцати пяти календарных дней со дня проведения первого заседания согласительной комиссии.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Возражения от</w:t>
      </w:r>
      <w:r>
        <w:rPr>
          <w:rFonts w:ascii="Times New Roman" w:hAnsi="Times New Roman" w:cs="Times New Roman"/>
          <w:sz w:val="26"/>
          <w:szCs w:val="26"/>
        </w:rPr>
        <w:t xml:space="preserve">носительно местоположения границ земельных участков должны содержать сведения, указанные в </w:t>
      </w:r>
      <w:hyperlink r:id="rId17">
        <w:r>
          <w:rPr>
            <w:rFonts w:ascii="Times New Roman" w:hAnsi="Times New Roman" w:cs="Times New Roman"/>
            <w:sz w:val="26"/>
            <w:szCs w:val="26"/>
          </w:rPr>
          <w:t>части</w:t>
        </w:r>
        <w:r>
          <w:rPr>
            <w:rFonts w:ascii="Times New Roman" w:hAnsi="Times New Roman" w:cs="Times New Roman"/>
            <w:sz w:val="26"/>
            <w:szCs w:val="26"/>
          </w:rPr>
          <w:t xml:space="preserve"> 15 статьи 42.10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221-ФЗ. Возражения, поступившие позже установленного срока, согласительной комиссией не рассматриваются. Уведомление об отказе в рассмотрении данных возражений направляется заинтересованному лицу в течение трех рабочи</w:t>
      </w:r>
      <w:r>
        <w:rPr>
          <w:rFonts w:ascii="Times New Roman" w:hAnsi="Times New Roman" w:cs="Times New Roman"/>
          <w:sz w:val="26"/>
          <w:szCs w:val="26"/>
        </w:rPr>
        <w:t>х дней со дня поступления этих возражений.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На заседание согласительной комиссии в установленном </w:t>
      </w:r>
      <w:hyperlink r:id="rId18">
        <w:r>
          <w:rPr>
            <w:rFonts w:ascii="Times New Roman" w:hAnsi="Times New Roman" w:cs="Times New Roman"/>
            <w:sz w:val="26"/>
            <w:szCs w:val="26"/>
          </w:rPr>
          <w:t>частью 8 статьи 42.10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221-ФЗ порядке приглашаются заинтересованные лица, указанные в </w:t>
      </w:r>
      <w:hyperlink w:anchor="Par13">
        <w:proofErr w:type="spellStart"/>
        <w:r>
          <w:rPr>
            <w:rFonts w:ascii="Times New Roman" w:hAnsi="Times New Roman" w:cs="Times New Roman"/>
            <w:sz w:val="26"/>
            <w:szCs w:val="26"/>
          </w:rPr>
          <w:t>пп</w:t>
        </w:r>
        <w:proofErr w:type="spellEnd"/>
        <w:r>
          <w:rPr>
            <w:rFonts w:ascii="Times New Roman" w:hAnsi="Times New Roman" w:cs="Times New Roman"/>
            <w:sz w:val="26"/>
            <w:szCs w:val="26"/>
          </w:rPr>
          <w:t>. 1 п. 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Регламента, и исполнитель комплексных кадастровых работ.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На заседании согласительной ко</w:t>
      </w:r>
      <w:r>
        <w:rPr>
          <w:rFonts w:ascii="Times New Roman" w:hAnsi="Times New Roman" w:cs="Times New Roman"/>
          <w:sz w:val="26"/>
          <w:szCs w:val="26"/>
        </w:rPr>
        <w:t>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 Заседания согласительной к</w:t>
      </w:r>
      <w:r>
        <w:rPr>
          <w:rFonts w:ascii="Times New Roman" w:hAnsi="Times New Roman" w:cs="Times New Roman"/>
          <w:sz w:val="26"/>
          <w:szCs w:val="26"/>
        </w:rPr>
        <w:t>омиссии проводятся по мере необходимости. Заседание согласительной комиссии считается правомочным, если на нем присутствует не менее двух третей от общего количества членов согласительной комиссии. Члены согласительной комиссии участвуют в заседании без пр</w:t>
      </w:r>
      <w:r>
        <w:rPr>
          <w:rFonts w:ascii="Times New Roman" w:hAnsi="Times New Roman" w:cs="Times New Roman"/>
          <w:sz w:val="26"/>
          <w:szCs w:val="26"/>
        </w:rPr>
        <w:t>ава замены. В случае отсутствия члена согласительной комиссии на заседании он имеет право изложить свое мнение по рассматриваемому вопросу в письменной форме.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4.10. Решения согласительной комиссии принимаются путем открытого голосования простым большинство</w:t>
      </w:r>
      <w:r>
        <w:rPr>
          <w:rFonts w:ascii="Times New Roman" w:hAnsi="Times New Roman" w:cs="Times New Roman"/>
          <w:sz w:val="26"/>
          <w:szCs w:val="26"/>
        </w:rPr>
        <w:t>м голосов присутствующих на заседании членов согласительной комиссии.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равенства голосов решающим считается голос председательствующего на заседании.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4.11. При согласовании местоположения границ или частей границ земельных участков в рамках выполне</w:t>
      </w:r>
      <w:r>
        <w:rPr>
          <w:rFonts w:ascii="Times New Roman" w:hAnsi="Times New Roman" w:cs="Times New Roman"/>
          <w:sz w:val="26"/>
          <w:szCs w:val="26"/>
        </w:rPr>
        <w:t>ния комплексных кадастровых работ местоположение таких границ или их частей считается: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согласованным, если возражения относительно местоположения границ или частей границ земельных участков не представлены заинтересованными лицами, указанными в </w:t>
      </w:r>
      <w:hyperlink w:anchor="Par13">
        <w:proofErr w:type="spellStart"/>
        <w:r>
          <w:rPr>
            <w:rFonts w:ascii="Times New Roman" w:hAnsi="Times New Roman" w:cs="Times New Roman"/>
            <w:sz w:val="26"/>
            <w:szCs w:val="26"/>
          </w:rPr>
          <w:t>пп</w:t>
        </w:r>
        <w:proofErr w:type="spellEnd"/>
        <w:r>
          <w:rPr>
            <w:rFonts w:ascii="Times New Roman" w:hAnsi="Times New Roman" w:cs="Times New Roman"/>
            <w:sz w:val="26"/>
            <w:szCs w:val="26"/>
          </w:rPr>
          <w:t>. 1 п. 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</w:t>
      </w:r>
      <w:r>
        <w:rPr>
          <w:rFonts w:ascii="Times New Roman" w:hAnsi="Times New Roman" w:cs="Times New Roman"/>
          <w:sz w:val="26"/>
          <w:szCs w:val="26"/>
        </w:rPr>
        <w:t>ложении границ земельных участков;</w:t>
      </w:r>
      <w:proofErr w:type="gramEnd"/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спорным, если возражения относительно местоположения границ или частей границ земельных участков представлены заинтересованными лицами,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указанными в </w:t>
      </w:r>
      <w:hyperlink w:anchor="Par13">
        <w:proofErr w:type="spellStart"/>
        <w:r>
          <w:rPr>
            <w:rFonts w:ascii="Times New Roman" w:hAnsi="Times New Roman" w:cs="Times New Roman"/>
            <w:sz w:val="26"/>
            <w:szCs w:val="26"/>
          </w:rPr>
          <w:t>пп</w:t>
        </w:r>
        <w:proofErr w:type="spellEnd"/>
        <w:r>
          <w:rPr>
            <w:rFonts w:ascii="Times New Roman" w:hAnsi="Times New Roman" w:cs="Times New Roman"/>
            <w:sz w:val="26"/>
            <w:szCs w:val="26"/>
          </w:rPr>
          <w:t>. 1 п. 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Регламента, за исключением случаев, если земельный спор о местоположении границ земельных участков был разрешен в судебном порядке.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4.12. По результатам работы согласительной комиссии составляется протокол заседания согласительной комиссии, фор</w:t>
      </w:r>
      <w:r>
        <w:rPr>
          <w:rFonts w:ascii="Times New Roman" w:hAnsi="Times New Roman" w:cs="Times New Roman"/>
          <w:sz w:val="26"/>
          <w:szCs w:val="26"/>
        </w:rPr>
        <w:t>ма и содержание которого утверждаются органом нормативно-правового регулирования в сфере кадастровых отношений, а также составляется заключение согласительной комиссии о результатах рассмотрения возражений относительно местоположения границ земельных участ</w:t>
      </w:r>
      <w:r>
        <w:rPr>
          <w:rFonts w:ascii="Times New Roman" w:hAnsi="Times New Roman" w:cs="Times New Roman"/>
          <w:sz w:val="26"/>
          <w:szCs w:val="26"/>
        </w:rPr>
        <w:t>ков, которое содержит: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краткое содержание возражений заинтересованных лиц относительно местоположения границ земельных участков;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о материалах, представленных в согласительную комиссию;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выводы согласительной комиссии по результатам рассмотр</w:t>
      </w:r>
      <w:r>
        <w:rPr>
          <w:rFonts w:ascii="Times New Roman" w:hAnsi="Times New Roman" w:cs="Times New Roman"/>
          <w:sz w:val="26"/>
          <w:szCs w:val="26"/>
        </w:rPr>
        <w:t>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</w:t>
      </w:r>
      <w:r>
        <w:rPr>
          <w:rFonts w:ascii="Times New Roman" w:hAnsi="Times New Roman" w:cs="Times New Roman"/>
          <w:sz w:val="26"/>
          <w:szCs w:val="26"/>
        </w:rPr>
        <w:t>лексных кадастровых работ карты-плана территории в соответствии с такими возражениями.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4.13.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ar18">
        <w:proofErr w:type="spellStart"/>
        <w:r>
          <w:rPr>
            <w:rFonts w:ascii="Times New Roman" w:hAnsi="Times New Roman" w:cs="Times New Roman"/>
            <w:sz w:val="26"/>
            <w:szCs w:val="26"/>
          </w:rPr>
          <w:t>пп</w:t>
        </w:r>
        <w:proofErr w:type="spellEnd"/>
        <w:r>
          <w:rPr>
            <w:rFonts w:ascii="Times New Roman" w:hAnsi="Times New Roman" w:cs="Times New Roman"/>
            <w:sz w:val="26"/>
            <w:szCs w:val="26"/>
          </w:rPr>
          <w:t>.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9">
        <w:r>
          <w:rPr>
            <w:rFonts w:ascii="Times New Roman" w:hAnsi="Times New Roman" w:cs="Times New Roman"/>
            <w:sz w:val="26"/>
            <w:szCs w:val="26"/>
          </w:rPr>
          <w:t>3 п. 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Регламента, оформляются в течение пяти рабочих дней со дня проведения заседания согласительной комиссии в форме документов на бумажном носителе, которые хранятся органом, сформировавшим согласительную </w:t>
      </w:r>
      <w:r>
        <w:rPr>
          <w:rFonts w:ascii="Times New Roman" w:hAnsi="Times New Roman" w:cs="Times New Roman"/>
          <w:sz w:val="26"/>
          <w:szCs w:val="26"/>
        </w:rPr>
        <w:t>комиссию.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93"/>
      <w:bookmarkEnd w:id="5"/>
      <w:r>
        <w:rPr>
          <w:rFonts w:ascii="Times New Roman" w:hAnsi="Times New Roman" w:cs="Times New Roman"/>
          <w:sz w:val="26"/>
          <w:szCs w:val="26"/>
        </w:rPr>
        <w:t xml:space="preserve">4.14.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принятия согласительной комиссией решения о необходимости внесения исполнителем комплексных кадастровых работ изменений в проект карты-плана территории в связи с обоснованностью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возражений заинтересованных лиц относительно местопол</w:t>
      </w:r>
      <w:r>
        <w:rPr>
          <w:rFonts w:ascii="Times New Roman" w:hAnsi="Times New Roman" w:cs="Times New Roman"/>
          <w:sz w:val="26"/>
          <w:szCs w:val="26"/>
        </w:rPr>
        <w:t>ожения границ земельных участков протокол и заключение направляются исполнителю комплексных кадастровых работ в течение трех рабочих дней со дня их подписания.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4.15. Проект карты-плана территории в окончательной редакции направляется исполнителем комплексн</w:t>
      </w:r>
      <w:r>
        <w:rPr>
          <w:rFonts w:ascii="Times New Roman" w:hAnsi="Times New Roman" w:cs="Times New Roman"/>
          <w:sz w:val="26"/>
          <w:szCs w:val="26"/>
        </w:rPr>
        <w:t xml:space="preserve">ых кадастровых работ в адрес согласительной комиссии в течение десяти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документов, предусмотренных </w:t>
      </w:r>
      <w:hyperlink w:anchor="Par93">
        <w:r>
          <w:rPr>
            <w:rFonts w:ascii="Times New Roman" w:hAnsi="Times New Roman" w:cs="Times New Roman"/>
            <w:sz w:val="26"/>
            <w:szCs w:val="26"/>
          </w:rPr>
          <w:t>пунктом 4.14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4.16. В течение двадцати рабочих дней со дня истечения срока п</w:t>
      </w:r>
      <w:r>
        <w:rPr>
          <w:rFonts w:ascii="Times New Roman" w:hAnsi="Times New Roman" w:cs="Times New Roman"/>
          <w:sz w:val="26"/>
          <w:szCs w:val="26"/>
        </w:rPr>
        <w:t>редставления возражений согласительная комиссия 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в окончательной редакции и необхо</w:t>
      </w:r>
      <w:r>
        <w:rPr>
          <w:rFonts w:ascii="Times New Roman" w:hAnsi="Times New Roman" w:cs="Times New Roman"/>
          <w:sz w:val="26"/>
          <w:szCs w:val="26"/>
        </w:rPr>
        <w:t>димые для его утверждения материалы заседания согласительной комиссии.</w:t>
      </w:r>
    </w:p>
    <w:p w:rsidR="000E669C" w:rsidRDefault="005D2C7C">
      <w:pPr>
        <w:spacing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V. Заключительные положения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5.1. Земельные споры о местоположении границ земельных участков, не урегулированные в результате предусмотренного </w:t>
      </w:r>
      <w:hyperlink r:id="rId19">
        <w:r>
          <w:rPr>
            <w:rFonts w:ascii="Times New Roman" w:hAnsi="Times New Roman" w:cs="Times New Roman"/>
            <w:sz w:val="26"/>
            <w:szCs w:val="26"/>
          </w:rPr>
          <w:t>статьей 42.10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221-ФЗ согласования местоположения границ земельных участков, в отношении которых выполнены комплексные</w:t>
      </w:r>
      <w:r>
        <w:rPr>
          <w:rFonts w:ascii="Times New Roman" w:hAnsi="Times New Roman" w:cs="Times New Roman"/>
          <w:sz w:val="26"/>
          <w:szCs w:val="26"/>
        </w:rPr>
        <w:t xml:space="preserve">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0E669C" w:rsidRDefault="005D2C7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Наличие или отсутствие заключения согласительной комиссии не препятствует обращению в суд для ра</w:t>
      </w:r>
      <w:r>
        <w:rPr>
          <w:rFonts w:ascii="Times New Roman" w:hAnsi="Times New Roman" w:cs="Times New Roman"/>
          <w:sz w:val="26"/>
          <w:szCs w:val="26"/>
        </w:rPr>
        <w:t>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0E669C" w:rsidRDefault="000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69C" w:rsidRDefault="000E669C">
      <w:pPr>
        <w:jc w:val="both"/>
      </w:pPr>
    </w:p>
    <w:sectPr w:rsidR="000E669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9C"/>
    <w:rsid w:val="000E669C"/>
    <w:rsid w:val="00187598"/>
    <w:rsid w:val="00F0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6147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6147C7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Style33">
    <w:name w:val="Style33"/>
    <w:basedOn w:val="a"/>
    <w:qFormat/>
    <w:pPr>
      <w:widowControl w:val="0"/>
      <w:spacing w:after="0" w:line="274" w:lineRule="exact"/>
      <w:ind w:firstLine="691"/>
    </w:pPr>
    <w:rPr>
      <w:rFonts w:ascii="Times New Roman" w:hAnsi="Times New Roman"/>
      <w:sz w:val="24"/>
    </w:rPr>
  </w:style>
  <w:style w:type="paragraph" w:styleId="a9">
    <w:name w:val="Normal (Web)"/>
    <w:basedOn w:val="a"/>
    <w:qFormat/>
    <w:pPr>
      <w:spacing w:before="280" w:after="119"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0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6147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6147C7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Style33">
    <w:name w:val="Style33"/>
    <w:basedOn w:val="a"/>
    <w:qFormat/>
    <w:pPr>
      <w:widowControl w:val="0"/>
      <w:spacing w:after="0" w:line="274" w:lineRule="exact"/>
      <w:ind w:firstLine="691"/>
    </w:pPr>
    <w:rPr>
      <w:rFonts w:ascii="Times New Roman" w:hAnsi="Times New Roman"/>
      <w:sz w:val="24"/>
    </w:rPr>
  </w:style>
  <w:style w:type="paragraph" w:styleId="a9">
    <w:name w:val="Normal (Web)"/>
    <w:basedOn w:val="a"/>
    <w:qFormat/>
    <w:pPr>
      <w:spacing w:before="280" w:after="119"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0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8D02E76CE53F98A3732D943A4D7E475230F5A32710F9273A4E0901D9A7670F03AD0A71E75F916B280723CB33AF9549D0F71FC9651T2P" TargetMode="External"/><Relationship Id="rId13" Type="http://schemas.openxmlformats.org/officeDocument/2006/relationships/hyperlink" Target="consultantplus://offline/ref=4298D02E76CE53F98A3732D943A4D7E475230F5A32710F9273A4E0901D9A7670E23A88AE1A72EC42E0DA2531B053TDP" TargetMode="External"/><Relationship Id="rId18" Type="http://schemas.openxmlformats.org/officeDocument/2006/relationships/hyperlink" Target="consultantplus://offline/ref=4298D02E76CE53F98A3732D943A4D7E475230F5A32710F9273A4E0901D9A7670F03AD0A71D77F916B280723CB33AF9549D0F71FC9651T2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298D02E76CE53F98A3732D943A4D7E475230F5A32710F9273A4E0901D9A7670F03AD0A21B70F749B7956364BF3EE24A9E126DFE94125ATDP" TargetMode="External"/><Relationship Id="rId12" Type="http://schemas.openxmlformats.org/officeDocument/2006/relationships/hyperlink" Target="consultantplus://offline/ref=4298D02E76CE53F98A3732D943A4D7E475230F5A32710F9273A4E0901D9A7670E23A88AE1A72EC42E0DA2531B053TDP" TargetMode="External"/><Relationship Id="rId17" Type="http://schemas.openxmlformats.org/officeDocument/2006/relationships/hyperlink" Target="consultantplus://offline/ref=4298D02E76CE53F98A3732D943A4D7E475230F5A32710F9273A4E0901D9A7670F03AD0A71C77F916B280723CB33AF9549D0F71FC9651T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98D02E76CE53F98A3732D943A4D7E475230F5A32710F9273A4E0901D9A7670F03AD0A01E7EF916B280723CB33AF9549D0F71FC9651T2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8D02E76CE53F98A3732D943A4D7E475230F5A32710F9273A4E0901D9A7670F03AD0A71E74F916B280723CB33AF9549D0F71FC9651T2P" TargetMode="External"/><Relationship Id="rId11" Type="http://schemas.openxmlformats.org/officeDocument/2006/relationships/hyperlink" Target="consultantplus://offline/ref=4298D02E76CE53F98A3732D943A4D7E475230F5A32710F9273A4E0901D9A7670F03AD0A21B72F249B7956364BF3EE24A9E126DFE94125ATDP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298D02E76CE53F98A3732D943A4D7E475230F5A32710F9273A4E0901D9A7670F03AD0AA1870F916B280723CB33AF9549D0F71FC9651T2P" TargetMode="External"/><Relationship Id="rId10" Type="http://schemas.openxmlformats.org/officeDocument/2006/relationships/hyperlink" Target="consultantplus://offline/ref=4298D02E76CE53F98A3732D943A4D7E475230F5A32710F9273A4E0901D9A7670E23A88AE1A72EC42E0DA2531B053TDP" TargetMode="External"/><Relationship Id="rId19" Type="http://schemas.openxmlformats.org/officeDocument/2006/relationships/hyperlink" Target="consultantplus://offline/ref=4298D02E76CE53F98A3732D943A4D7E475230F5A32710F9273A4E0901D9A7670F03AD0A71F75F916B280723CB33AF9549D0F71FC9651T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8D02E76CE53F98A3732D943A4D7E4732B0D573A22589022F1EE9515CA2C60E673DCA60577F15CE1C42553T3P" TargetMode="External"/><Relationship Id="rId14" Type="http://schemas.openxmlformats.org/officeDocument/2006/relationships/hyperlink" Target="consultantplus://offline/ref=4298D02E76CE53F98A3732D943A4D7E475230F5A32710F9273A4E0901D9A7670F03AD0A71D76F916B280723CB33AF9549D0F71FC9651T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2023-09-18T10:16:00Z</cp:lastPrinted>
  <dcterms:created xsi:type="dcterms:W3CDTF">2023-09-18T10:33:00Z</dcterms:created>
  <dcterms:modified xsi:type="dcterms:W3CDTF">2023-09-18T10:33:00Z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